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D8" w:rsidRDefault="00CA69F9">
      <w:r>
        <w:t xml:space="preserve">Le trasformazioni geometriche: La Rotazione </w:t>
      </w:r>
    </w:p>
    <w:p w:rsidR="00CA69F9" w:rsidRDefault="00CA69F9"/>
    <w:p w:rsidR="00CA69F9" w:rsidRDefault="00CA69F9">
      <w:r>
        <w:t>Ogni volta che prendiamo in mano un qualsiasi oggetto poggiamo ruotarlo, fargli compiere cioè un giro o una parte</w:t>
      </w:r>
      <w:r w:rsidRPr="00CA69F9">
        <w:t xml:space="preserve"> </w:t>
      </w:r>
      <w:r>
        <w:t>di giro.</w:t>
      </w:r>
    </w:p>
    <w:p w:rsidR="00CA69F9" w:rsidRDefault="00CA69F9">
      <w:r>
        <w:t>Si può ruotare un paio di forbici in  tanti modi:</w:t>
      </w:r>
    </w:p>
    <w:p w:rsidR="00CA69F9" w:rsidRDefault="00CA69F9">
      <w:r w:rsidRPr="00CA69F9">
        <w:rPr>
          <w:noProof/>
          <w:lang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2087937</wp:posOffset>
            </wp:positionH>
            <wp:positionV relativeFrom="paragraph">
              <wp:posOffset>150860</wp:posOffset>
            </wp:positionV>
            <wp:extent cx="878840" cy="1117600"/>
            <wp:effectExtent l="266700" t="152400" r="245110" b="139700"/>
            <wp:wrapNone/>
            <wp:docPr id="2" name="yui_3_5_1_2_1445805196131_729" descr="http://www.decariashop.com/components/com_virtuemart/shop_image/product/victorinox_forbici_nichelate_sart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2_1445805196131_729" descr="http://www.decariashop.com/components/com_virtuemart/shop_image/product/victorinox_forbici_nichelate_sartin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9287172" flipV="1">
                      <a:off x="0" y="0"/>
                      <a:ext cx="87884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234400</wp:posOffset>
            </wp:positionH>
            <wp:positionV relativeFrom="paragraph">
              <wp:posOffset>133473</wp:posOffset>
            </wp:positionV>
            <wp:extent cx="878821" cy="1117600"/>
            <wp:effectExtent l="228600" t="133350" r="264179" b="120650"/>
            <wp:wrapNone/>
            <wp:docPr id="1" name="yui_3_5_1_2_1445805196131_729" descr="http://www.decariashop.com/components/com_virtuemart/shop_image/product/victorinox_forbici_nichelate_sart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2_1445805196131_729" descr="http://www.decariashop.com/components/com_virtuemart/shop_image/product/victorinox_forbici_nichelate_sartin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3894361" flipV="1">
                      <a:off x="0" y="0"/>
                      <a:ext cx="878821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9F9" w:rsidRDefault="00CA69F9">
      <w:r>
        <w:t>a)</w:t>
      </w:r>
    </w:p>
    <w:p w:rsidR="00CA69F9" w:rsidRDefault="00CA69F9"/>
    <w:p w:rsidR="00CA69F9" w:rsidRDefault="008229B1" w:rsidP="008229B1">
      <w:pPr>
        <w:tabs>
          <w:tab w:val="left" w:pos="3965"/>
        </w:tabs>
      </w:pPr>
      <w:r>
        <w:tab/>
      </w:r>
    </w:p>
    <w:p w:rsidR="00CA69F9" w:rsidRDefault="00CA69F9">
      <w:r>
        <w:rPr>
          <w:noProof/>
          <w:lang w:eastAsia="it-IT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2425700</wp:posOffset>
            </wp:positionH>
            <wp:positionV relativeFrom="paragraph">
              <wp:posOffset>33020</wp:posOffset>
            </wp:positionV>
            <wp:extent cx="876300" cy="1116330"/>
            <wp:effectExtent l="266700" t="152400" r="247650" b="140970"/>
            <wp:wrapNone/>
            <wp:docPr id="4" name="yui_3_5_1_2_1445805196131_729" descr="http://www.decariashop.com/components/com_virtuemart/shop_image/product/victorinox_forbici_nichelate_sart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2_1445805196131_729" descr="http://www.decariashop.com/components/com_virtuemart/shop_image/product/victorinox_forbici_nichelate_sartin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8485823" flipV="1">
                      <a:off x="0" y="0"/>
                      <a:ext cx="87630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6985</wp:posOffset>
            </wp:positionV>
            <wp:extent cx="878840" cy="1117600"/>
            <wp:effectExtent l="228600" t="133350" r="264160" b="120650"/>
            <wp:wrapNone/>
            <wp:docPr id="3" name="yui_3_5_1_2_1445805196131_729" descr="http://www.decariashop.com/components/com_virtuemart/shop_image/product/victorinox_forbici_nichelate_sart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2_1445805196131_729" descr="http://www.decariashop.com/components/com_virtuemart/shop_image/product/victorinox_forbici_nichelate_sartin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3894361" flipV="1">
                      <a:off x="0" y="0"/>
                      <a:ext cx="87884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9F9" w:rsidRDefault="00CA69F9">
      <w:r>
        <w:t>b)</w:t>
      </w:r>
    </w:p>
    <w:p w:rsidR="008229B1" w:rsidRDefault="008229B1"/>
    <w:p w:rsidR="008229B1" w:rsidRDefault="008229B1">
      <w:r>
        <w:rPr>
          <w:noProof/>
          <w:lang w:eastAsia="it-IT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2106986</wp:posOffset>
            </wp:positionH>
            <wp:positionV relativeFrom="paragraph">
              <wp:posOffset>224419</wp:posOffset>
            </wp:positionV>
            <wp:extent cx="880110" cy="1109175"/>
            <wp:effectExtent l="247650" t="152400" r="243840" b="129075"/>
            <wp:wrapNone/>
            <wp:docPr id="6" name="yui_3_5_1_2_1445805196131_729" descr="http://www.decariashop.com/components/com_virtuemart/shop_image/product/victorinox_forbici_nichelate_sart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2_1445805196131_729" descr="http://www.decariashop.com/components/com_virtuemart/shop_image/product/victorinox_forbici_nichelate_sarti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230207" flipV="1">
                      <a:off x="0" y="0"/>
                      <a:ext cx="880110" cy="110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368300</wp:posOffset>
            </wp:positionH>
            <wp:positionV relativeFrom="paragraph">
              <wp:posOffset>316230</wp:posOffset>
            </wp:positionV>
            <wp:extent cx="878840" cy="1117600"/>
            <wp:effectExtent l="228600" t="133350" r="264160" b="120650"/>
            <wp:wrapNone/>
            <wp:docPr id="5" name="yui_3_5_1_2_1445805196131_729" descr="http://www.decariashop.com/components/com_virtuemart/shop_image/product/victorinox_forbici_nichelate_sart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2_1445805196131_729" descr="http://www.decariashop.com/components/com_virtuemart/shop_image/product/victorinox_forbici_nichelate_sartin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3894361" flipV="1">
                      <a:off x="0" y="0"/>
                      <a:ext cx="87884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9B1" w:rsidRDefault="008229B1"/>
    <w:p w:rsidR="008229B1" w:rsidRDefault="008229B1">
      <w:r>
        <w:t>c)</w:t>
      </w:r>
    </w:p>
    <w:p w:rsidR="008229B1" w:rsidRDefault="008229B1"/>
    <w:p w:rsidR="008229B1" w:rsidRDefault="008229B1"/>
    <w:p w:rsidR="008229B1" w:rsidRDefault="008229B1">
      <w:r>
        <w:t xml:space="preserve">Nel  caso </w:t>
      </w:r>
      <w:r w:rsidRPr="00454152">
        <w:rPr>
          <w:b/>
        </w:rPr>
        <w:t>a)</w:t>
      </w:r>
      <w:r>
        <w:t xml:space="preserve"> sono state ruotate da sinistra a destra tenendo fermo  il centro. Nel caso </w:t>
      </w:r>
      <w:r w:rsidRPr="00454152">
        <w:rPr>
          <w:b/>
        </w:rPr>
        <w:t>b)</w:t>
      </w:r>
      <w:r>
        <w:t xml:space="preserve"> sono state ruotate da sinistra a destra tenendo ferma la punta. Nel caso </w:t>
      </w:r>
      <w:r w:rsidRPr="00454152">
        <w:rPr>
          <w:b/>
        </w:rPr>
        <w:t>c)</w:t>
      </w:r>
      <w:r>
        <w:t xml:space="preserve"> sono state ruotate da destra a sinistra tenendo ferma l’impugnatura.</w:t>
      </w:r>
    </w:p>
    <w:p w:rsidR="008229B1" w:rsidRDefault="000450AD">
      <w:pPr>
        <w:rPr>
          <w:b/>
        </w:rPr>
      </w:pPr>
      <w:r>
        <w:rPr>
          <w:b/>
          <w:noProof/>
          <w:lang w:eastAsia="it-I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17.4pt;margin-top:39.2pt;width:.55pt;height:98.85pt;flip:y;z-index:251669504" o:connectortype="straight" strokeweight="3pt">
            <v:stroke endarrow="block"/>
          </v:shape>
        </w:pict>
      </w:r>
      <w:r w:rsidR="008229B1">
        <w:t xml:space="preserve">Anche le figure possono ruotare. Ogni rotazione è determinata da tre elementi: </w:t>
      </w:r>
      <w:r w:rsidR="008229B1" w:rsidRPr="008229B1">
        <w:rPr>
          <w:b/>
        </w:rPr>
        <w:t>centro di rotazione, ampiezza (angolo)</w:t>
      </w:r>
      <w:r w:rsidR="008229B1">
        <w:rPr>
          <w:b/>
        </w:rPr>
        <w:t>,</w:t>
      </w:r>
      <w:r w:rsidR="008229B1" w:rsidRPr="008229B1">
        <w:rPr>
          <w:b/>
        </w:rPr>
        <w:t xml:space="preserve"> verso</w:t>
      </w:r>
      <w:r w:rsidR="008229B1">
        <w:rPr>
          <w:b/>
        </w:rPr>
        <w:t>.</w:t>
      </w:r>
    </w:p>
    <w:p w:rsidR="008229B1" w:rsidRDefault="00454152" w:rsidP="00454152">
      <w:pPr>
        <w:tabs>
          <w:tab w:val="left" w:pos="3353"/>
        </w:tabs>
        <w:rPr>
          <w:b/>
        </w:rPr>
      </w:pPr>
      <w:r>
        <w:rPr>
          <w:b/>
          <w:noProof/>
          <w:lang w:eastAsia="it-IT"/>
        </w:rPr>
        <w:pict>
          <v:shape id="_x0000_s1038" type="#_x0000_t32" style="position:absolute;margin-left:141.2pt;margin-top:13.4pt;width:19.85pt;height:20.95pt;z-index:251674624" o:connectortype="straight" strokecolor="#243f60 [1604]">
            <v:stroke endarrow="block"/>
          </v:shape>
        </w:pict>
      </w:r>
      <w:r>
        <w:rPr>
          <w:b/>
        </w:rPr>
        <w:tab/>
      </w:r>
    </w:p>
    <w:p w:rsidR="00454152" w:rsidRDefault="00454152">
      <w:pPr>
        <w:rPr>
          <w:sz w:val="18"/>
          <w:szCs w:val="18"/>
        </w:rPr>
      </w:pPr>
      <w:r>
        <w:rPr>
          <w:b/>
          <w:noProof/>
          <w:lang w:eastAsia="it-IT"/>
        </w:rPr>
        <w:pict>
          <v:shape id="_x0000_s1032" type="#_x0000_t32" style="position:absolute;margin-left:81.95pt;margin-top:8.9pt;width:41.35pt;height:11.3pt;z-index:251672576" o:connectortype="straight" strokecolor="red" strokeweight=".5pt">
            <v:shadow type="perspective" color="#622423 [1605]" opacity=".5" offset="1pt" offset2="-1pt"/>
          </v:shape>
        </w:pict>
      </w:r>
      <w:r w:rsidR="000450AD">
        <w:rPr>
          <w:b/>
          <w:noProof/>
          <w:lang w:eastAsia="it-IT"/>
        </w:rPr>
        <w:pict>
          <v:shape id="_x0000_s1030" type="#_x0000_t32" style="position:absolute;margin-left:76.6pt;margin-top:30.35pt;width:106.9pt;height:1.65pt;z-index:251670528" o:connectortype="straight" strokecolor="red" strokeweight="3pt">
            <v:stroke endarrow="block"/>
            <v:shadow offset=",4pt" offset2=",4pt"/>
            <o:extrusion v:ext="view" rotationangle="90"/>
          </v:shape>
        </w:pict>
      </w:r>
      <w:r w:rsidR="000450AD">
        <w:rPr>
          <w:b/>
          <w:noProof/>
          <w:lang w:eastAsia="it-IT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1" type="#_x0000_t19" style="position:absolute;margin-left:117.95pt;margin-top:8.9pt;width:18.25pt;height:21.45pt;z-index:251671552" filled="t" fillcolor="#b8cce4 [1300]" strokecolor="#365f91 [2404]" strokeweight="1pt">
            <v:stroke dashstyle="dash"/>
          </v:shape>
        </w:pict>
      </w:r>
      <w:r w:rsidR="000450AD">
        <w:rPr>
          <w:b/>
        </w:rPr>
        <w:t xml:space="preserve">      </w:t>
      </w:r>
      <w:r w:rsidR="000450AD" w:rsidRPr="00454152">
        <w:rPr>
          <w:sz w:val="18"/>
          <w:szCs w:val="18"/>
        </w:rPr>
        <w:t xml:space="preserve">Ampiezza </w:t>
      </w:r>
      <w:r w:rsidRPr="00454152">
        <w:rPr>
          <w:sz w:val="18"/>
          <w:szCs w:val="18"/>
        </w:rPr>
        <w:t>(</w:t>
      </w:r>
      <w:r w:rsidR="000450AD" w:rsidRPr="00454152">
        <w:rPr>
          <w:sz w:val="18"/>
          <w:szCs w:val="18"/>
        </w:rPr>
        <w:t>angolo</w:t>
      </w:r>
      <w:r>
        <w:rPr>
          <w:sz w:val="18"/>
          <w:szCs w:val="18"/>
        </w:rPr>
        <w:t>)                                          Verso</w:t>
      </w:r>
    </w:p>
    <w:p w:rsidR="00454152" w:rsidRDefault="00454152">
      <w:pPr>
        <w:rPr>
          <w:sz w:val="18"/>
          <w:szCs w:val="18"/>
        </w:rPr>
      </w:pPr>
      <w:r>
        <w:rPr>
          <w:noProof/>
          <w:sz w:val="18"/>
          <w:szCs w:val="18"/>
          <w:lang w:eastAsia="it-IT"/>
        </w:rPr>
        <w:pict>
          <v:shape id="_x0000_s1033" type="#_x0000_t32" style="position:absolute;margin-left:96.45pt;margin-top:9.55pt;width:20.95pt;height:18.75pt;flip:y;z-index:251673600" o:connectortype="straight" strokecolor="#0f243e [1615]" strokeweight=".5pt">
            <v:shadow type="perspective" color="#622423 [1605]" opacity=".5" offset="1pt" offset2="-1pt"/>
          </v:shape>
        </w:pict>
      </w:r>
    </w:p>
    <w:p w:rsidR="008229B1" w:rsidRDefault="00454152">
      <w:pPr>
        <w:rPr>
          <w:sz w:val="18"/>
          <w:szCs w:val="18"/>
        </w:rPr>
      </w:pPr>
      <w:r>
        <w:rPr>
          <w:sz w:val="18"/>
          <w:szCs w:val="18"/>
        </w:rPr>
        <w:t xml:space="preserve">            Centro di rotazione</w:t>
      </w:r>
    </w:p>
    <w:p w:rsidR="00454152" w:rsidRDefault="00454152">
      <w:pPr>
        <w:rPr>
          <w:sz w:val="18"/>
          <w:szCs w:val="18"/>
        </w:rPr>
      </w:pPr>
    </w:p>
    <w:p w:rsidR="00454152" w:rsidRPr="00454152" w:rsidRDefault="00454152" w:rsidP="00454152">
      <w:r w:rsidRPr="00454152">
        <w:rPr>
          <w:b/>
          <w:color w:val="FF0000"/>
        </w:rPr>
        <w:t>Ricorda!</w:t>
      </w:r>
      <w:r w:rsidRPr="00454152">
        <w:rPr>
          <w:rFonts w:ascii="Arial" w:hAnsi="Arial" w:cs="Arial"/>
          <w:sz w:val="28"/>
          <w:szCs w:val="28"/>
        </w:rPr>
        <w:t xml:space="preserve"> </w:t>
      </w:r>
      <w:r w:rsidRPr="00454152">
        <w:t xml:space="preserve">Si dice rotazione il movimento rigido individuato da un punto fisso O, detto </w:t>
      </w:r>
      <w:r w:rsidRPr="00454152">
        <w:rPr>
          <w:b/>
        </w:rPr>
        <w:t>centro di rotazione</w:t>
      </w:r>
      <w:r w:rsidRPr="00454152">
        <w:t xml:space="preserve">, e da un </w:t>
      </w:r>
      <w:r w:rsidRPr="00454152">
        <w:rPr>
          <w:b/>
        </w:rPr>
        <w:t>angolo orientato</w:t>
      </w:r>
      <w:r w:rsidRPr="00454152">
        <w:t xml:space="preserve"> che stabilisce l’ampiezza e il verso di spostamento nel piano.</w:t>
      </w:r>
    </w:p>
    <w:p w:rsidR="00454152" w:rsidRPr="00454152" w:rsidRDefault="00454152">
      <w:pPr>
        <w:rPr>
          <w:b/>
          <w:color w:val="FF0000"/>
        </w:rPr>
      </w:pPr>
    </w:p>
    <w:p w:rsidR="00454152" w:rsidRDefault="00454152">
      <w:pPr>
        <w:rPr>
          <w:sz w:val="18"/>
          <w:szCs w:val="18"/>
        </w:rPr>
      </w:pPr>
    </w:p>
    <w:p w:rsidR="00DF29BB" w:rsidRDefault="00486107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lastRenderedPageBreak/>
        <w:t>O</w:t>
      </w:r>
      <w:r w:rsidRPr="00486107">
        <w:rPr>
          <w:b/>
          <w:color w:val="FF0000"/>
          <w:sz w:val="24"/>
          <w:szCs w:val="24"/>
        </w:rPr>
        <w:t>sserva</w:t>
      </w:r>
      <w:r>
        <w:rPr>
          <w:noProof/>
          <w:sz w:val="18"/>
          <w:szCs w:val="18"/>
          <w:lang w:eastAsia="it-IT"/>
        </w:rPr>
        <w:drawing>
          <wp:inline distT="0" distB="0" distL="0" distR="0">
            <wp:extent cx="6114415" cy="2675255"/>
            <wp:effectExtent l="0" t="0" r="0" b="0"/>
            <wp:docPr id="8" name="Immagine 5" descr="C:\Documents and Settings\Xp\Desktop\lavori geogebra\Cicero Angela compito4\trasformazioni geometrich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p\Desktop\lavori geogebra\Cicero Angela compito4\trasformazioni geometrich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67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107" w:rsidRDefault="00DF29BB">
      <w:r w:rsidRPr="00DF29BB">
        <w:t>Puntando sul punto O ( centro di rotazione ) e spostandolo nel piano in senso orario di 90° si dà origine ad una isometria. Le due figure ottenute per rotazione sono direttamente congruenti</w:t>
      </w:r>
      <w:r>
        <w:t>.</w:t>
      </w:r>
    </w:p>
    <w:p w:rsidR="00DF29BB" w:rsidRDefault="00DF29BB"/>
    <w:p w:rsidR="00DF29BB" w:rsidRDefault="003E727B">
      <w:r>
        <w:rPr>
          <w:noProof/>
          <w:lang w:eastAsia="it-IT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222250</wp:posOffset>
            </wp:positionV>
            <wp:extent cx="4326255" cy="1889760"/>
            <wp:effectExtent l="0" t="0" r="0" b="0"/>
            <wp:wrapNone/>
            <wp:docPr id="9" name="Immagine 6" descr="C:\Documents and Settings\Xp\Desktop\lavori geogebra\Cicero Angela compito4\trasformazioni geometrich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Xp\Desktop\lavori geogebra\Cicero Angela compito4\trasformazioni geometriche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255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9BB">
        <w:t>Come vedi è cambiata l’ampiezza dell’angolo di rotazione  Fig. 1 ma i poligoni rimangono congruenti.</w:t>
      </w:r>
    </w:p>
    <w:p w:rsidR="003E727B" w:rsidRDefault="003E727B" w:rsidP="003E727B">
      <w:pPr>
        <w:tabs>
          <w:tab w:val="left" w:pos="2687"/>
        </w:tabs>
      </w:pPr>
      <w:r>
        <w:tab/>
      </w:r>
    </w:p>
    <w:p w:rsidR="00DF29BB" w:rsidRPr="003E727B" w:rsidRDefault="003E727B" w:rsidP="003E727B">
      <w:pPr>
        <w:tabs>
          <w:tab w:val="left" w:pos="2687"/>
        </w:tabs>
        <w:rPr>
          <w:b/>
        </w:rPr>
      </w:pPr>
      <w:r>
        <w:rPr>
          <w:b/>
        </w:rPr>
        <w:tab/>
      </w:r>
      <w:r w:rsidRPr="003E727B">
        <w:rPr>
          <w:b/>
        </w:rPr>
        <w:t>Fig. 1</w:t>
      </w:r>
    </w:p>
    <w:p w:rsidR="00486107" w:rsidRDefault="00486107">
      <w:pPr>
        <w:rPr>
          <w:sz w:val="18"/>
          <w:szCs w:val="18"/>
        </w:rPr>
      </w:pPr>
    </w:p>
    <w:p w:rsidR="003E727B" w:rsidRDefault="003E727B">
      <w:pPr>
        <w:rPr>
          <w:sz w:val="18"/>
          <w:szCs w:val="18"/>
        </w:rPr>
      </w:pPr>
    </w:p>
    <w:p w:rsidR="003E727B" w:rsidRDefault="003E727B">
      <w:pPr>
        <w:rPr>
          <w:sz w:val="18"/>
          <w:szCs w:val="18"/>
        </w:rPr>
      </w:pPr>
    </w:p>
    <w:p w:rsidR="003E727B" w:rsidRDefault="003E727B">
      <w:pPr>
        <w:rPr>
          <w:sz w:val="18"/>
          <w:szCs w:val="18"/>
        </w:rPr>
      </w:pPr>
    </w:p>
    <w:p w:rsidR="003E727B" w:rsidRDefault="003E727B">
      <w:pPr>
        <w:rPr>
          <w:sz w:val="18"/>
          <w:szCs w:val="18"/>
        </w:rPr>
      </w:pPr>
    </w:p>
    <w:p w:rsidR="003E727B" w:rsidRDefault="003E727B" w:rsidP="003E727B">
      <w:r>
        <w:t>Cambia anche il verso (antiorario)  Fig. 2  ma i poligoni rimangono sempre congruenti.</w:t>
      </w:r>
    </w:p>
    <w:p w:rsidR="003E727B" w:rsidRDefault="003E727B" w:rsidP="003E727B">
      <w:pPr>
        <w:tabs>
          <w:tab w:val="left" w:pos="2687"/>
        </w:tabs>
        <w:rPr>
          <w:b/>
        </w:rPr>
      </w:pPr>
      <w:r>
        <w:rPr>
          <w:b/>
          <w:noProof/>
          <w:lang w:eastAsia="it-IT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344435</wp:posOffset>
            </wp:positionH>
            <wp:positionV relativeFrom="paragraph">
              <wp:posOffset>4056</wp:posOffset>
            </wp:positionV>
            <wp:extent cx="4926842" cy="2156347"/>
            <wp:effectExtent l="0" t="0" r="0" b="0"/>
            <wp:wrapNone/>
            <wp:docPr id="11" name="Immagine 8" descr="C:\Documents and Settings\Xp\Desktop\lavori geogebra\Cicero Angela compito4\trasformazioni geometrich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Xp\Desktop\lavori geogebra\Cicero Angela compito4\trasformazioni geometriche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842" cy="2156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727B" w:rsidRPr="003E727B" w:rsidRDefault="003E727B" w:rsidP="003E727B">
      <w:pPr>
        <w:tabs>
          <w:tab w:val="left" w:pos="2687"/>
        </w:tabs>
        <w:rPr>
          <w:b/>
        </w:rPr>
      </w:pPr>
      <w:r w:rsidRPr="003E727B">
        <w:rPr>
          <w:b/>
        </w:rPr>
        <w:t xml:space="preserve">Fig. </w:t>
      </w:r>
      <w:r>
        <w:rPr>
          <w:b/>
        </w:rPr>
        <w:t>2</w:t>
      </w:r>
    </w:p>
    <w:p w:rsidR="003E727B" w:rsidRPr="00454152" w:rsidRDefault="003E727B">
      <w:pPr>
        <w:rPr>
          <w:sz w:val="18"/>
          <w:szCs w:val="18"/>
        </w:rPr>
      </w:pPr>
    </w:p>
    <w:sectPr w:rsidR="003E727B" w:rsidRPr="00454152" w:rsidSect="003457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862" w:rsidRDefault="00700862" w:rsidP="00486107">
      <w:pPr>
        <w:spacing w:after="0" w:line="240" w:lineRule="auto"/>
      </w:pPr>
      <w:r>
        <w:separator/>
      </w:r>
    </w:p>
  </w:endnote>
  <w:endnote w:type="continuationSeparator" w:id="0">
    <w:p w:rsidR="00700862" w:rsidRDefault="00700862" w:rsidP="0048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862" w:rsidRDefault="00700862" w:rsidP="00486107">
      <w:pPr>
        <w:spacing w:after="0" w:line="240" w:lineRule="auto"/>
      </w:pPr>
      <w:r>
        <w:separator/>
      </w:r>
    </w:p>
  </w:footnote>
  <w:footnote w:type="continuationSeparator" w:id="0">
    <w:p w:rsidR="00700862" w:rsidRDefault="00700862" w:rsidP="0048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9F9"/>
    <w:rsid w:val="000450AD"/>
    <w:rsid w:val="000543E4"/>
    <w:rsid w:val="0034574E"/>
    <w:rsid w:val="003E727B"/>
    <w:rsid w:val="00454152"/>
    <w:rsid w:val="00486107"/>
    <w:rsid w:val="00561519"/>
    <w:rsid w:val="005A3B86"/>
    <w:rsid w:val="00700862"/>
    <w:rsid w:val="008229B1"/>
    <w:rsid w:val="00CA69F9"/>
    <w:rsid w:val="00DF2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hadowcolor="none" extrusioncolor="none"/>
    </o:shapedefaults>
    <o:shapelayout v:ext="edit">
      <o:idmap v:ext="edit" data="1"/>
      <o:rules v:ext="edit">
        <o:r id="V:Rule4" type="connector" idref="#_x0000_s1029"/>
        <o:r id="V:Rule5" type="connector" idref="#_x0000_s1030"/>
        <o:r id="V:Rule7" type="arc" idref="#_x0000_s1031"/>
        <o:r id="V:Rule9" type="connector" idref="#_x0000_s1032"/>
        <o:r id="V:Rule10" type="connector" idref="#_x0000_s1033"/>
        <o:r id="V:Rule1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7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6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69F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861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86107"/>
  </w:style>
  <w:style w:type="paragraph" w:styleId="Pidipagina">
    <w:name w:val="footer"/>
    <w:basedOn w:val="Normale"/>
    <w:link w:val="PidipaginaCarattere"/>
    <w:uiPriority w:val="99"/>
    <w:semiHidden/>
    <w:unhideWhenUsed/>
    <w:rsid w:val="004861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861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2015-10-25T20:27:00Z</dcterms:created>
  <dcterms:modified xsi:type="dcterms:W3CDTF">2015-10-25T21:44:00Z</dcterms:modified>
</cp:coreProperties>
</file>